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223BD" w14:textId="4D24FE48" w:rsidR="005513FC" w:rsidRPr="005C4D7C" w:rsidRDefault="008C5D6E" w:rsidP="005C4D7C">
      <w:pPr>
        <w:autoSpaceDE w:val="0"/>
        <w:autoSpaceDN w:val="0"/>
        <w:adjustRightInd w:val="0"/>
        <w:spacing w:line="260" w:lineRule="exact"/>
        <w:jc w:val="center"/>
        <w:rPr>
          <w:rFonts w:ascii="Times New Roman" w:eastAsia="ＭＳ 明朝" w:hAnsi="Times New Roman" w:cs="Times New Roman"/>
          <w:kern w:val="0"/>
          <w:sz w:val="22"/>
          <w:szCs w:val="22"/>
        </w:rPr>
      </w:pPr>
      <w:bookmarkStart w:id="0" w:name="_GoBack"/>
      <w:bookmarkEnd w:id="0"/>
      <w:r w:rsidRPr="005C4D7C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65C8B" wp14:editId="03A40C3D">
                <wp:simplePos x="0" y="0"/>
                <wp:positionH relativeFrom="rightMargin">
                  <wp:posOffset>-485140</wp:posOffset>
                </wp:positionH>
                <wp:positionV relativeFrom="paragraph">
                  <wp:posOffset>-924560</wp:posOffset>
                </wp:positionV>
                <wp:extent cx="1189355" cy="353060"/>
                <wp:effectExtent l="0" t="0" r="2984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FABCD" w14:textId="7C8B430C" w:rsidR="008D4B8A" w:rsidRPr="005C4D7C" w:rsidRDefault="008D4B8A" w:rsidP="005C4D7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4D7C">
                              <w:rPr>
                                <w:sz w:val="22"/>
                                <w:szCs w:val="22"/>
                              </w:rPr>
                              <w:t>Document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65C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8.2pt;margin-top:-72.8pt;width:93.6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" fillcolor="white [3201]" strokeweight=".5pt">
                <v:textbox>
                  <w:txbxContent>
                    <w:p w14:paraId="255FABCD" w14:textId="7C8B430C" w:rsidR="008D4B8A" w:rsidRPr="005C4D7C" w:rsidRDefault="008D4B8A" w:rsidP="005C4D7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C4D7C">
                        <w:rPr>
                          <w:sz w:val="22"/>
                          <w:szCs w:val="22"/>
                        </w:rPr>
                        <w:t>Document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3FC"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>Written oath</w:t>
      </w:r>
    </w:p>
    <w:p w14:paraId="0B04802B" w14:textId="609D728F" w:rsidR="00DD0522" w:rsidRPr="005C4D7C" w:rsidRDefault="00DD0522" w:rsidP="005C4D7C">
      <w:pPr>
        <w:overflowPunct w:val="0"/>
        <w:autoSpaceDE w:val="0"/>
        <w:autoSpaceDN w:val="0"/>
        <w:adjustRightInd w:val="0"/>
        <w:ind w:right="10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46B59C68" w14:textId="6D0FA86B" w:rsidR="00DD0522" w:rsidRPr="005C4D7C" w:rsidRDefault="005513FC" w:rsidP="00DD052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I pledge to comply with the following </w:t>
      </w:r>
      <w:r w:rsidR="00246693">
        <w:rPr>
          <w:rFonts w:ascii="Times New Roman" w:eastAsia="ＭＳ 明朝" w:hAnsi="Times New Roman" w:cs="Times New Roman"/>
          <w:kern w:val="0"/>
          <w:sz w:val="22"/>
          <w:szCs w:val="22"/>
        </w:rPr>
        <w:t>commitment</w:t>
      </w:r>
      <w:r w:rsidR="00246693"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s </w:t>
      </w:r>
      <w:r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when using individual data </w:t>
      </w:r>
      <w:r w:rsidR="00246693">
        <w:rPr>
          <w:rFonts w:ascii="Times New Roman" w:eastAsia="ＭＳ 明朝" w:hAnsi="Times New Roman" w:cs="Times New Roman"/>
          <w:kern w:val="0"/>
          <w:sz w:val="22"/>
          <w:szCs w:val="22"/>
        </w:rPr>
        <w:t>in the</w:t>
      </w:r>
      <w:r w:rsidR="00246693"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="00246693">
        <w:rPr>
          <w:rFonts w:ascii="Times New Roman" w:eastAsia="ＭＳ 明朝" w:hAnsi="Times New Roman" w:cs="Times New Roman"/>
          <w:kern w:val="0"/>
          <w:sz w:val="22"/>
          <w:szCs w:val="22"/>
        </w:rPr>
        <w:t>“Internet Survey o</w:t>
      </w:r>
      <w:r w:rsidR="00A050C4">
        <w:rPr>
          <w:rFonts w:ascii="Times New Roman" w:eastAsia="ＭＳ 明朝" w:hAnsi="Times New Roman" w:cs="Times New Roman"/>
          <w:kern w:val="0"/>
          <w:sz w:val="22"/>
          <w:szCs w:val="22"/>
        </w:rPr>
        <w:t>n</w:t>
      </w:r>
      <w:r w:rsidR="00246693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Life and Work: 2011 Survey.”</w:t>
      </w:r>
    </w:p>
    <w:p w14:paraId="403E10C2" w14:textId="1340C5DF" w:rsidR="00DD0522" w:rsidRPr="005C4D7C" w:rsidRDefault="00DD0522" w:rsidP="005C4D7C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5610275E" w14:textId="4C8C5230" w:rsidR="005513FC" w:rsidRPr="00896EC2" w:rsidRDefault="005513FC" w:rsidP="00896EC2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Individual data </w:t>
      </w:r>
      <w:r w:rsidR="00246693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in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the </w:t>
      </w:r>
      <w:r w:rsidR="00246693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“Internet Survey o</w:t>
      </w:r>
      <w:r w:rsidR="00A050C4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n</w:t>
      </w:r>
      <w:r w:rsidR="00246693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Life and Work: 2011 Survey”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(hereinafter referred to as “individual data”)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will only be used for academic research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,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survey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s,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or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authorized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purposes.</w:t>
      </w:r>
    </w:p>
    <w:p w14:paraId="2815A730" w14:textId="36F3C165" w:rsidR="00DD0522" w:rsidRPr="005C4D7C" w:rsidRDefault="00DD0522" w:rsidP="00896EC2">
      <w:pPr>
        <w:overflowPunct w:val="0"/>
        <w:autoSpaceDE w:val="0"/>
        <w:autoSpaceDN w:val="0"/>
        <w:adjustRightInd w:val="0"/>
        <w:ind w:right="18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0FA6A2C7" w14:textId="3E39D979" w:rsidR="005513FC" w:rsidRPr="00896EC2" w:rsidRDefault="00404A9C" w:rsidP="00896EC2">
      <w:pPr>
        <w:pStyle w:val="ae"/>
        <w:numPr>
          <w:ilvl w:val="0"/>
          <w:numId w:val="1"/>
        </w:numPr>
        <w:overflowPunct w:val="0"/>
        <w:autoSpaceDE w:val="0"/>
        <w:autoSpaceDN w:val="0"/>
        <w:adjustRightInd w:val="0"/>
        <w:ind w:leftChars="0" w:right="18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When using </w:t>
      </w:r>
      <w:r w:rsidR="005513F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individual data,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I</w:t>
      </w:r>
      <w:r w:rsidR="005513F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will protect the confidentiality of the survey subjects, never make 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any </w:t>
      </w:r>
      <w:r w:rsidR="005513F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attempt to identify individual research subjects, 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and never </w:t>
      </w:r>
      <w:r w:rsidR="005513F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make presentations in a form that 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allows </w:t>
      </w:r>
      <w:r w:rsidR="005513F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individual research subjects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to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be identified</w:t>
      </w:r>
      <w:r w:rsidR="005513F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.</w:t>
      </w:r>
    </w:p>
    <w:p w14:paraId="76CB904D" w14:textId="404F212C" w:rsidR="00DD0522" w:rsidRPr="005C4D7C" w:rsidRDefault="00DD0522" w:rsidP="00896EC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2528B639" w14:textId="4C58CF39" w:rsidR="005513FC" w:rsidRPr="00896EC2" w:rsidRDefault="005513FC" w:rsidP="00896EC2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Only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people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listed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in the application form (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D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ocument 1)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will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use the individual data.</w:t>
      </w:r>
    </w:p>
    <w:p w14:paraId="25E363AD" w14:textId="77777777" w:rsidR="005513FC" w:rsidRPr="005C4D7C" w:rsidRDefault="005513FC" w:rsidP="00896EC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79451DA7" w14:textId="06129680" w:rsidR="005513FC" w:rsidRPr="00896EC2" w:rsidRDefault="005513FC" w:rsidP="00896EC2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We will not provide individual data to third parties.</w:t>
      </w:r>
    </w:p>
    <w:p w14:paraId="7A6BD800" w14:textId="36B87AE3" w:rsidR="00DD0522" w:rsidRPr="005C4D7C" w:rsidRDefault="00DD0522" w:rsidP="00896EC2">
      <w:pPr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7EFC3F68" w14:textId="12246958" w:rsidR="005513FC" w:rsidRPr="00896EC2" w:rsidRDefault="005513FC" w:rsidP="00896EC2">
      <w:pPr>
        <w:pStyle w:val="ae"/>
        <w:numPr>
          <w:ilvl w:val="0"/>
          <w:numId w:val="1"/>
        </w:numPr>
        <w:overflowPunct w:val="0"/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Immediately after the expiration date,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I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will erase and discard the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individual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data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and report to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the Center for Economic Institutions, Institute of Economic Research at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Hitotsubashi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University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(hereinafter referred to as </w:t>
      </w:r>
      <w:r w:rsidR="00A050C4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“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the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Center</w:t>
      </w:r>
      <w:r w:rsidR="00A050C4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”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).</w:t>
      </w:r>
    </w:p>
    <w:p w14:paraId="3F34D431" w14:textId="5E4F3180" w:rsidR="00DD0522" w:rsidRPr="005C4D7C" w:rsidRDefault="00DD0522" w:rsidP="00896EC2">
      <w:pPr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4A208354" w14:textId="19EA1B54" w:rsidR="005513FC" w:rsidRPr="00896EC2" w:rsidRDefault="005513FC" w:rsidP="00896EC2">
      <w:pPr>
        <w:pStyle w:val="ae"/>
        <w:numPr>
          <w:ilvl w:val="0"/>
          <w:numId w:val="1"/>
        </w:numPr>
        <w:overflowPunct w:val="0"/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If a change in affiliation or status occurs during the period of use,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I will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immediately report it to the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Center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.</w:t>
      </w:r>
    </w:p>
    <w:p w14:paraId="5C5B052F" w14:textId="77777777" w:rsidR="005513FC" w:rsidRPr="005C4D7C" w:rsidRDefault="005513FC" w:rsidP="00896EC2">
      <w:pPr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2099C070" w14:textId="45272E7F" w:rsidR="005513FC" w:rsidRPr="00896EC2" w:rsidRDefault="005513FC" w:rsidP="00896EC2">
      <w:pPr>
        <w:pStyle w:val="ae"/>
        <w:numPr>
          <w:ilvl w:val="0"/>
          <w:numId w:val="1"/>
        </w:numPr>
        <w:overflowPunct w:val="0"/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Within one month after the expiration date, 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I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will submit a report and research results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to the Center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,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summarizing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the result</w:t>
      </w:r>
      <w:r w:rsidR="00404A9C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s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of the analysis of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individual data.</w:t>
      </w:r>
    </w:p>
    <w:p w14:paraId="68BD4440" w14:textId="1F2AEFF1" w:rsidR="00DD0522" w:rsidRPr="005C4D7C" w:rsidRDefault="00DD0522" w:rsidP="00896EC2">
      <w:pPr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310D8468" w14:textId="0B2F94D5" w:rsidR="005513FC" w:rsidRPr="00896EC2" w:rsidRDefault="005513FC" w:rsidP="00896EC2">
      <w:pPr>
        <w:pStyle w:val="ae"/>
        <w:numPr>
          <w:ilvl w:val="0"/>
          <w:numId w:val="1"/>
        </w:numPr>
        <w:overflowPunct w:val="0"/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When publishing papers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based on 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an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analysis of individual data,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I will explain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that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I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received the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individual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data from the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Center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and submit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to the Center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two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copies 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of each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published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paper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.</w:t>
      </w:r>
    </w:p>
    <w:p w14:paraId="3FF02D08" w14:textId="4D43AE5E" w:rsidR="00DD0522" w:rsidRPr="005C4D7C" w:rsidRDefault="00DD0522" w:rsidP="00896EC2">
      <w:pPr>
        <w:overflowPunct w:val="0"/>
        <w:autoSpaceDE w:val="0"/>
        <w:autoSpaceDN w:val="0"/>
        <w:adjustRightInd w:val="0"/>
        <w:ind w:right="28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731CC0B7" w14:textId="3B6D68ED" w:rsidR="005513FC" w:rsidRPr="00896EC2" w:rsidRDefault="005513FC" w:rsidP="00896EC2">
      <w:pPr>
        <w:pStyle w:val="ae"/>
        <w:numPr>
          <w:ilvl w:val="0"/>
          <w:numId w:val="1"/>
        </w:numPr>
        <w:overflowPunct w:val="0"/>
        <w:autoSpaceDE w:val="0"/>
        <w:autoSpaceDN w:val="0"/>
        <w:adjustRightInd w:val="0"/>
        <w:ind w:leftChars="0" w:right="28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When publishing papers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based on analysis of individual data,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t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he authors (including co-authors) of the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papers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will be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limited to authorized users of the individual data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;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no other authors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will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be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add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ed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.</w:t>
      </w:r>
    </w:p>
    <w:p w14:paraId="7BFC6751" w14:textId="3885205E" w:rsidR="00DD0522" w:rsidRPr="005C4D7C" w:rsidRDefault="00DD0522" w:rsidP="00896EC2">
      <w:pPr>
        <w:overflowPunct w:val="0"/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1D147F58" w14:textId="6F5F12C1" w:rsidR="00DD0522" w:rsidRPr="00896EC2" w:rsidRDefault="005513FC" w:rsidP="00896EC2">
      <w:pPr>
        <w:pStyle w:val="ae"/>
        <w:numPr>
          <w:ilvl w:val="0"/>
          <w:numId w:val="1"/>
        </w:numPr>
        <w:overflowPunct w:val="0"/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Even if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I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suffer some disadvantage from us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ing the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individual data (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for example, if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survey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lastRenderedPageBreak/>
        <w:t xml:space="preserve">data 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are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leaked), the 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Center bear </w:t>
      </w:r>
      <w:r w:rsidR="00492130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no 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responsibilit</w:t>
      </w:r>
      <w:r w:rsidR="008D4B8A"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y</w:t>
      </w:r>
      <w:r w:rsidRPr="00896EC2">
        <w:rPr>
          <w:rFonts w:ascii="Times New Roman" w:eastAsia="ＭＳ 明朝" w:hAnsi="Times New Roman" w:cs="Times New Roman"/>
          <w:kern w:val="0"/>
          <w:sz w:val="22"/>
          <w:szCs w:val="22"/>
        </w:rPr>
        <w:t>.</w:t>
      </w:r>
    </w:p>
    <w:p w14:paraId="3666229E" w14:textId="66379648" w:rsidR="00DD0522" w:rsidRPr="005C4D7C" w:rsidRDefault="00DD0522" w:rsidP="005C4D7C">
      <w:pPr>
        <w:overflowPunct w:val="0"/>
        <w:autoSpaceDE w:val="0"/>
        <w:autoSpaceDN w:val="0"/>
        <w:adjustRightInd w:val="0"/>
        <w:ind w:right="100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074AE477" w14:textId="79343FF5" w:rsidR="00DD0522" w:rsidRPr="005C4D7C" w:rsidRDefault="005513FC" w:rsidP="00DD0522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>If</w:t>
      </w:r>
      <w:r w:rsidR="008D4B8A"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I do not comply with</w:t>
      </w:r>
      <w:r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the </w:t>
      </w:r>
      <w:r w:rsidR="008D4B8A"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>above oath</w:t>
      </w:r>
      <w:r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, </w:t>
      </w:r>
      <w:r w:rsidR="008D4B8A"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I </w:t>
      </w:r>
      <w:r w:rsidR="00492130">
        <w:rPr>
          <w:rFonts w:ascii="Times New Roman" w:eastAsia="ＭＳ 明朝" w:hAnsi="Times New Roman" w:cs="Times New Roman"/>
          <w:kern w:val="0"/>
          <w:sz w:val="22"/>
          <w:szCs w:val="22"/>
        </w:rPr>
        <w:t>understand that</w:t>
      </w:r>
      <w:r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="008D4B8A"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>my</w:t>
      </w:r>
      <w:r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data </w:t>
      </w:r>
      <w:r w:rsidR="008D4B8A"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usage authorization </w:t>
      </w:r>
      <w:r w:rsidR="00492130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will be </w:t>
      </w:r>
      <w:r w:rsidR="00A050C4">
        <w:rPr>
          <w:rFonts w:ascii="Times New Roman" w:eastAsia="ＭＳ 明朝" w:hAnsi="Times New Roman" w:cs="Times New Roman"/>
          <w:kern w:val="0"/>
          <w:sz w:val="22"/>
          <w:szCs w:val="22"/>
        </w:rPr>
        <w:t>revoked</w:t>
      </w:r>
      <w:r w:rsidR="00A050C4"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</w:t>
      </w:r>
      <w:r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and </w:t>
      </w:r>
      <w:r w:rsidR="00492130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my </w:t>
      </w:r>
      <w:r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>data</w:t>
      </w:r>
      <w:r w:rsidR="006F3939"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 xml:space="preserve"> usage stopped</w:t>
      </w:r>
      <w:r w:rsidRPr="005C4D7C">
        <w:rPr>
          <w:rFonts w:ascii="Times New Roman" w:eastAsia="ＭＳ 明朝" w:hAnsi="Times New Roman" w:cs="Times New Roman"/>
          <w:kern w:val="0"/>
          <w:sz w:val="22"/>
          <w:szCs w:val="22"/>
        </w:rPr>
        <w:t>.</w:t>
      </w:r>
    </w:p>
    <w:p w14:paraId="60C58CEE" w14:textId="77777777" w:rsidR="005513FC" w:rsidRPr="005C4D7C" w:rsidRDefault="005513FC" w:rsidP="00DD0522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15BC66BF" w14:textId="77777777" w:rsidR="005513FC" w:rsidRPr="005C4D7C" w:rsidRDefault="005513FC" w:rsidP="00DD0522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5F2B4D45" w14:textId="77777777" w:rsidR="00DD0522" w:rsidRPr="005C4D7C" w:rsidRDefault="00DD0522">
      <w:pPr>
        <w:rPr>
          <w:rFonts w:ascii="Times New Roman" w:eastAsia="ＭＳ 明朝" w:hAnsi="Times New Roman" w:cs="Times New Roman"/>
          <w:sz w:val="22"/>
          <w:szCs w:val="22"/>
        </w:rPr>
      </w:pPr>
    </w:p>
    <w:p w14:paraId="1B403812" w14:textId="2AA02256" w:rsidR="00DD0522" w:rsidRPr="005C4D7C" w:rsidRDefault="005C4D7C" w:rsidP="005C4D7C">
      <w:pPr>
        <w:ind w:firstLine="840"/>
        <w:jc w:val="center"/>
        <w:rPr>
          <w:rFonts w:ascii="Times New Roman" w:eastAsia="ＭＳ 明朝" w:hAnsi="Times New Roman" w:cs="Times New Roman"/>
          <w:sz w:val="22"/>
          <w:szCs w:val="22"/>
        </w:rPr>
      </w:pPr>
      <w:r w:rsidRPr="005C4D7C">
        <w:rPr>
          <w:rFonts w:ascii="Times New Roman" w:eastAsia="ＭＳ 明朝" w:hAnsi="Times New Roman" w:cs="Times New Roman"/>
          <w:sz w:val="22"/>
          <w:szCs w:val="22"/>
        </w:rPr>
        <w:t xml:space="preserve">Date:  </w:t>
      </w:r>
    </w:p>
    <w:p w14:paraId="09B3C284" w14:textId="77777777" w:rsidR="00DD0522" w:rsidRPr="005C4D7C" w:rsidRDefault="00DD0522" w:rsidP="00DD0522">
      <w:pPr>
        <w:jc w:val="right"/>
        <w:rPr>
          <w:rFonts w:ascii="Times New Roman" w:eastAsia="ＭＳ 明朝" w:hAnsi="Times New Roman" w:cs="Times New Roman"/>
          <w:sz w:val="22"/>
          <w:szCs w:val="22"/>
        </w:rPr>
      </w:pPr>
    </w:p>
    <w:p w14:paraId="5039E95D" w14:textId="1CCA0522" w:rsidR="00D423DF" w:rsidRPr="005C4D7C" w:rsidRDefault="005C4D7C" w:rsidP="005C4D7C">
      <w:pPr>
        <w:wordWrap w:val="0"/>
        <w:ind w:left="3360" w:firstLine="840"/>
        <w:jc w:val="center"/>
        <w:rPr>
          <w:rFonts w:ascii="Times New Roman" w:eastAsia="ＭＳ 明朝" w:hAnsi="Times New Roman" w:cs="Times New Roman"/>
          <w:sz w:val="22"/>
          <w:szCs w:val="22"/>
          <w:u w:val="single"/>
        </w:rPr>
      </w:pPr>
      <w:r w:rsidRPr="005C4D7C">
        <w:rPr>
          <w:rFonts w:ascii="Times New Roman" w:eastAsia="ＭＳ 明朝" w:hAnsi="Times New Roman" w:cs="Times New Roman"/>
          <w:sz w:val="22"/>
          <w:szCs w:val="22"/>
        </w:rPr>
        <w:t>Name</w:t>
      </w:r>
      <w:r w:rsidR="00DE6451" w:rsidRPr="005C4D7C">
        <w:rPr>
          <w:rFonts w:ascii="Times New Roman" w:eastAsia="ＭＳ 明朝" w:hAnsi="Times New Roman" w:cs="Times New Roman"/>
          <w:sz w:val="22"/>
          <w:szCs w:val="22"/>
          <w:u w:val="single"/>
        </w:rPr>
        <w:t xml:space="preserve">　　　　　　　　　　　　　　　</w:t>
      </w:r>
    </w:p>
    <w:p w14:paraId="380CA376" w14:textId="03880FF3" w:rsidR="005513FC" w:rsidRPr="005C4D7C" w:rsidRDefault="005513FC" w:rsidP="005C4D7C">
      <w:pPr>
        <w:ind w:left="5880" w:firstLine="840"/>
        <w:jc w:val="center"/>
        <w:rPr>
          <w:rFonts w:ascii="Times New Roman" w:eastAsia="ＭＳ 明朝" w:hAnsi="Times New Roman" w:cs="Times New Roman"/>
          <w:sz w:val="22"/>
          <w:szCs w:val="22"/>
        </w:rPr>
      </w:pPr>
      <w:r w:rsidRPr="005C4D7C">
        <w:rPr>
          <w:rFonts w:ascii="Times New Roman" w:eastAsia="ＭＳ 明朝" w:hAnsi="Times New Roman" w:cs="Times New Roman"/>
          <w:sz w:val="22"/>
          <w:szCs w:val="22"/>
        </w:rPr>
        <w:t>(</w:t>
      </w:r>
      <w:r w:rsidR="006F3939" w:rsidRPr="005C4D7C">
        <w:rPr>
          <w:rFonts w:ascii="Times New Roman" w:eastAsia="ＭＳ 明朝" w:hAnsi="Times New Roman" w:cs="Times New Roman"/>
          <w:sz w:val="22"/>
          <w:szCs w:val="22"/>
        </w:rPr>
        <w:t>Signature</w:t>
      </w:r>
      <w:r w:rsidRPr="005C4D7C">
        <w:rPr>
          <w:rFonts w:ascii="Times New Roman" w:eastAsia="ＭＳ 明朝" w:hAnsi="Times New Roman" w:cs="Times New Roman"/>
          <w:sz w:val="22"/>
          <w:szCs w:val="22"/>
        </w:rPr>
        <w:t>)</w:t>
      </w:r>
    </w:p>
    <w:p w14:paraId="61799098" w14:textId="77777777" w:rsidR="005513FC" w:rsidRPr="005C4D7C" w:rsidRDefault="005513FC" w:rsidP="005513FC">
      <w:pPr>
        <w:jc w:val="right"/>
        <w:rPr>
          <w:rFonts w:ascii="Times New Roman" w:eastAsia="ＭＳ 明朝" w:hAnsi="Times New Roman" w:cs="Times New Roman"/>
          <w:sz w:val="22"/>
          <w:szCs w:val="22"/>
        </w:rPr>
      </w:pPr>
    </w:p>
    <w:sectPr w:rsidR="005513FC" w:rsidRPr="005C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D4D3A" w14:textId="77777777" w:rsidR="009D035D" w:rsidRDefault="009D035D" w:rsidP="005D38B3">
      <w:r>
        <w:separator/>
      </w:r>
    </w:p>
  </w:endnote>
  <w:endnote w:type="continuationSeparator" w:id="0">
    <w:p w14:paraId="7EDB0483" w14:textId="77777777" w:rsidR="009D035D" w:rsidRDefault="009D035D" w:rsidP="005D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0C516" w14:textId="77777777" w:rsidR="009D035D" w:rsidRDefault="009D035D" w:rsidP="005D38B3">
      <w:r>
        <w:separator/>
      </w:r>
    </w:p>
  </w:footnote>
  <w:footnote w:type="continuationSeparator" w:id="0">
    <w:p w14:paraId="55680AB3" w14:textId="77777777" w:rsidR="009D035D" w:rsidRDefault="009D035D" w:rsidP="005D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AC7"/>
    <w:multiLevelType w:val="hybridMultilevel"/>
    <w:tmpl w:val="5890D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80885"/>
    <w:multiLevelType w:val="hybridMultilevel"/>
    <w:tmpl w:val="E10892B4"/>
    <w:lvl w:ilvl="0" w:tplc="50286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4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3"/>
    <w:rsid w:val="00032388"/>
    <w:rsid w:val="00117064"/>
    <w:rsid w:val="0015218F"/>
    <w:rsid w:val="0015486D"/>
    <w:rsid w:val="001B5A10"/>
    <w:rsid w:val="001E5B97"/>
    <w:rsid w:val="00246693"/>
    <w:rsid w:val="00251EEC"/>
    <w:rsid w:val="002534A3"/>
    <w:rsid w:val="002A5378"/>
    <w:rsid w:val="002E0F75"/>
    <w:rsid w:val="00362204"/>
    <w:rsid w:val="00383735"/>
    <w:rsid w:val="003D7A47"/>
    <w:rsid w:val="00404A9C"/>
    <w:rsid w:val="004439C6"/>
    <w:rsid w:val="00482D2C"/>
    <w:rsid w:val="00485998"/>
    <w:rsid w:val="00492130"/>
    <w:rsid w:val="004F482C"/>
    <w:rsid w:val="00506637"/>
    <w:rsid w:val="005513FC"/>
    <w:rsid w:val="005C4D7C"/>
    <w:rsid w:val="005D38B3"/>
    <w:rsid w:val="005E42B8"/>
    <w:rsid w:val="00607002"/>
    <w:rsid w:val="00697AFD"/>
    <w:rsid w:val="006D71B0"/>
    <w:rsid w:val="006F3939"/>
    <w:rsid w:val="007A5FCD"/>
    <w:rsid w:val="00896EC2"/>
    <w:rsid w:val="008C5D6E"/>
    <w:rsid w:val="008C70AB"/>
    <w:rsid w:val="008D4B8A"/>
    <w:rsid w:val="009D035D"/>
    <w:rsid w:val="00A050C4"/>
    <w:rsid w:val="00A462C3"/>
    <w:rsid w:val="00AF1CAE"/>
    <w:rsid w:val="00B70659"/>
    <w:rsid w:val="00B82769"/>
    <w:rsid w:val="00B855FB"/>
    <w:rsid w:val="00C45AEF"/>
    <w:rsid w:val="00C709E3"/>
    <w:rsid w:val="00D14AB3"/>
    <w:rsid w:val="00D330E7"/>
    <w:rsid w:val="00D423DF"/>
    <w:rsid w:val="00D620CA"/>
    <w:rsid w:val="00DD0522"/>
    <w:rsid w:val="00DE6451"/>
    <w:rsid w:val="00E221CB"/>
    <w:rsid w:val="00EC58AE"/>
    <w:rsid w:val="00EE73BA"/>
    <w:rsid w:val="00F26706"/>
    <w:rsid w:val="00F26BE2"/>
    <w:rsid w:val="00F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C3C77"/>
  <w15:docId w15:val="{0B96D394-877D-4EBE-AD5F-A277D2A6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CB"/>
    <w:pPr>
      <w:widowControl w:val="0"/>
      <w:jc w:val="both"/>
    </w:pPr>
    <w:rPr>
      <w:rFonts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8B3"/>
    <w:rPr>
      <w:rFonts w:cs="Cordia New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5D3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8B3"/>
    <w:rPr>
      <w:rFonts w:cs="Cordia New"/>
      <w:szCs w:val="28"/>
      <w:lang w:bidi="th-TH"/>
    </w:rPr>
  </w:style>
  <w:style w:type="character" w:styleId="a7">
    <w:name w:val="annotation reference"/>
    <w:basedOn w:val="a0"/>
    <w:uiPriority w:val="99"/>
    <w:semiHidden/>
    <w:unhideWhenUsed/>
    <w:rsid w:val="00F267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267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26706"/>
    <w:rPr>
      <w:rFonts w:cs="Cordia New"/>
      <w:szCs w:val="28"/>
      <w:lang w:bidi="th-TH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67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26706"/>
    <w:rPr>
      <w:rFonts w:cs="Cordia New"/>
      <w:b/>
      <w:bCs/>
      <w:szCs w:val="28"/>
      <w:lang w:bidi="th-TH"/>
    </w:rPr>
  </w:style>
  <w:style w:type="paragraph" w:styleId="ac">
    <w:name w:val="Balloon Text"/>
    <w:basedOn w:val="a"/>
    <w:link w:val="ad"/>
    <w:uiPriority w:val="99"/>
    <w:semiHidden/>
    <w:unhideWhenUsed/>
    <w:rsid w:val="00F26706"/>
    <w:rPr>
      <w:rFonts w:asciiTheme="majorHAnsi" w:eastAsiaTheme="majorEastAsia" w:hAnsiTheme="majorHAnsi" w:cs="Angsana New"/>
      <w:sz w:val="18"/>
      <w:szCs w:val="22"/>
    </w:rPr>
  </w:style>
  <w:style w:type="character" w:customStyle="1" w:styleId="ad">
    <w:name w:val="吹き出し (文字)"/>
    <w:basedOn w:val="a0"/>
    <w:link w:val="ac"/>
    <w:uiPriority w:val="99"/>
    <w:semiHidden/>
    <w:rsid w:val="00F26706"/>
    <w:rPr>
      <w:rFonts w:asciiTheme="majorHAnsi" w:eastAsiaTheme="majorEastAsia" w:hAnsiTheme="majorHAnsi" w:cs="Angsana New"/>
      <w:sz w:val="18"/>
      <w:lang w:bidi="th-TH"/>
    </w:rPr>
  </w:style>
  <w:style w:type="paragraph" w:styleId="ae">
    <w:name w:val="List Paragraph"/>
    <w:basedOn w:val="a"/>
    <w:uiPriority w:val="34"/>
    <w:qFormat/>
    <w:rsid w:val="00896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Verdana"/>
        <a:ea typeface="游ゴシック Medium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D140-1D38-4B39-8FD1-18A6CE18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komoto@ier.hit-u.ac.jp</cp:lastModifiedBy>
  <cp:revision>2</cp:revision>
  <dcterms:created xsi:type="dcterms:W3CDTF">2019-06-10T05:45:00Z</dcterms:created>
  <dcterms:modified xsi:type="dcterms:W3CDTF">2019-06-10T05:45:00Z</dcterms:modified>
</cp:coreProperties>
</file>